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73" w:rsidRPr="00F71548" w:rsidRDefault="00976273" w:rsidP="00976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5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76273" w:rsidRPr="00F71548" w:rsidRDefault="00976273" w:rsidP="00976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976273" w:rsidRPr="00F71548" w:rsidRDefault="00976273" w:rsidP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 w:rsidRPr="00F71548">
        <w:rPr>
          <w:rFonts w:ascii="Times New Roman" w:hAnsi="Times New Roman" w:cs="Times New Roman"/>
          <w:sz w:val="28"/>
          <w:szCs w:val="28"/>
        </w:rPr>
        <w:t xml:space="preserve">, направленного на развитие общественной инфраструктуры муниципального образования, который был выбран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F71548">
        <w:rPr>
          <w:rFonts w:ascii="Times New Roman" w:hAnsi="Times New Roman" w:cs="Times New Roman"/>
          <w:sz w:val="28"/>
          <w:szCs w:val="28"/>
        </w:rPr>
        <w:t>собрании  граждан</w:t>
      </w:r>
      <w:proofErr w:type="gramEnd"/>
      <w:r w:rsidRPr="00F71548">
        <w:rPr>
          <w:rFonts w:ascii="Times New Roman" w:hAnsi="Times New Roman" w:cs="Times New Roman"/>
          <w:sz w:val="28"/>
          <w:szCs w:val="28"/>
        </w:rPr>
        <w:t xml:space="preserve"> для реализации  в рамках программы по поддержке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местных инициатив в Красноярском крае (далее - проект):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2D3989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2D3989">
        <w:rPr>
          <w:rFonts w:ascii="Times New Roman" w:hAnsi="Times New Roman" w:cs="Times New Roman"/>
          <w:sz w:val="22"/>
          <w:szCs w:val="28"/>
        </w:rPr>
        <w:t>(название проекта в соответствии с протоколом собрания, сметной и технической документацией)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2.1. Муниципальный район: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</w:p>
    <w:p w:rsidR="00976273" w:rsidRPr="00772B00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772B00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2.4. Численность населения населенного пункта, </w:t>
      </w:r>
      <w:proofErr w:type="gramStart"/>
      <w:r w:rsidRPr="00772B00">
        <w:rPr>
          <w:rFonts w:ascii="Times New Roman" w:hAnsi="Times New Roman" w:cs="Times New Roman"/>
          <w:sz w:val="28"/>
          <w:szCs w:val="28"/>
        </w:rPr>
        <w:t>всего:_</w:t>
      </w:r>
      <w:proofErr w:type="gramEnd"/>
      <w:r w:rsidRPr="00772B00">
        <w:rPr>
          <w:rFonts w:ascii="Times New Roman" w:hAnsi="Times New Roman" w:cs="Times New Roman"/>
          <w:sz w:val="28"/>
          <w:szCs w:val="28"/>
        </w:rPr>
        <w:t>____________,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в том числе достигшего 18 </w:t>
      </w:r>
      <w:proofErr w:type="gramStart"/>
      <w:r w:rsidRPr="00772B00">
        <w:rPr>
          <w:rFonts w:ascii="Times New Roman" w:hAnsi="Times New Roman" w:cs="Times New Roman"/>
          <w:sz w:val="28"/>
          <w:szCs w:val="28"/>
        </w:rPr>
        <w:t>лет:_</w:t>
      </w:r>
      <w:proofErr w:type="gramEnd"/>
      <w:r w:rsidRPr="00772B00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3. Тип объекта общественной инфраструктуры</w:t>
      </w:r>
      <w:r w:rsidRPr="00F71548">
        <w:rPr>
          <w:rFonts w:ascii="Times New Roman" w:hAnsi="Times New Roman" w:cs="Times New Roman"/>
          <w:sz w:val="28"/>
          <w:szCs w:val="28"/>
        </w:rPr>
        <w:t>, на развитие которого направлен проект: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B40D8" w:rsidRDefault="00976273" w:rsidP="00976273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FB40D8">
        <w:rPr>
          <w:rFonts w:ascii="Times New Roman" w:hAnsi="Times New Roman"/>
          <w:szCs w:val="28"/>
        </w:rPr>
        <w:t>(тип объекта общественной  инфраструктуры, на развитие которого направлен проект: 1</w:t>
      </w:r>
      <w:r>
        <w:rPr>
          <w:rFonts w:ascii="Times New Roman" w:hAnsi="Times New Roman"/>
          <w:szCs w:val="28"/>
        </w:rPr>
        <w:t>-</w:t>
      </w:r>
      <w:r w:rsidRPr="00FB40D8">
        <w:rPr>
          <w:rFonts w:ascii="Times New Roman" w:hAnsi="Times New Roman"/>
          <w:szCs w:val="28"/>
        </w:rPr>
        <w:t>объекты коммунальной инфраструктуры и внешнего благоустройства; 2</w:t>
      </w:r>
      <w:r>
        <w:rPr>
          <w:rFonts w:ascii="Times New Roman" w:hAnsi="Times New Roman"/>
          <w:szCs w:val="28"/>
        </w:rPr>
        <w:t>-объекты культуры; 3-</w:t>
      </w:r>
      <w:r w:rsidRPr="00FB40D8">
        <w:rPr>
          <w:rFonts w:ascii="Times New Roman" w:hAnsi="Times New Roman"/>
          <w:szCs w:val="28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4</w:t>
      </w:r>
      <w:r>
        <w:rPr>
          <w:rFonts w:ascii="Times New Roman" w:hAnsi="Times New Roman"/>
          <w:szCs w:val="28"/>
        </w:rPr>
        <w:t>-</w:t>
      </w:r>
      <w:r w:rsidRPr="00FB40D8">
        <w:rPr>
          <w:rFonts w:ascii="Times New Roman" w:hAnsi="Times New Roman"/>
          <w:szCs w:val="28"/>
        </w:rPr>
        <w:t>места захор</w:t>
      </w:r>
      <w:r>
        <w:rPr>
          <w:rFonts w:ascii="Times New Roman" w:hAnsi="Times New Roman"/>
          <w:szCs w:val="28"/>
        </w:rPr>
        <w:t>онения; 5-</w:t>
      </w:r>
      <w:r w:rsidRPr="00FB40D8">
        <w:rPr>
          <w:rFonts w:ascii="Times New Roman" w:hAnsi="Times New Roman"/>
          <w:szCs w:val="28"/>
        </w:rPr>
        <w:t>объекты для обеспечения первичных мер пожарной безопасности)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4. Информация о вопросе местного значения, в рамках которого реализуется проект: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4.1. Наименование вопроса местного значения, в рамках которого реализуется проект: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B85679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B85679">
        <w:rPr>
          <w:rFonts w:ascii="Times New Roman" w:hAnsi="Times New Roman" w:cs="Times New Roman"/>
          <w:sz w:val="22"/>
          <w:szCs w:val="22"/>
        </w:rPr>
        <w:t>(наименование вопроса местного значения, в рамках которого реализуется проект,</w:t>
      </w:r>
      <w:r w:rsidRPr="00B85679">
        <w:rPr>
          <w:rFonts w:ascii="Times New Roman" w:hAnsi="Times New Roman" w:cs="Times New Roman"/>
          <w:sz w:val="22"/>
          <w:szCs w:val="22"/>
        </w:rPr>
        <w:br/>
        <w:t xml:space="preserve">в соответствии с Федеральным </w:t>
      </w:r>
      <w:hyperlink r:id="rId7" w:history="1">
        <w:r w:rsidRPr="00B8567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85679">
        <w:rPr>
          <w:rFonts w:ascii="Times New Roman" w:hAnsi="Times New Roman" w:cs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Федерации»)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4.2. Муниципальное образование, орган местного самоуправления которого осуществляет полномочие по решению вопроса местного значения, в рамках которого реализуется проект: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976273" w:rsidRPr="00F7154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поселение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4.3. Основание для исполнения полномочия по решению вопроса местного значения, в рамках которого реализуется проект: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с</w:t>
      </w:r>
      <w:r w:rsidRPr="00F71548">
        <w:rPr>
          <w:rFonts w:ascii="Times New Roman" w:hAnsi="Times New Roman" w:cs="Times New Roman"/>
          <w:sz w:val="28"/>
          <w:szCs w:val="28"/>
        </w:rPr>
        <w:t xml:space="preserve">татья 14 Федерального </w:t>
      </w:r>
      <w:hyperlink r:id="rId8" w:history="1">
        <w:r w:rsidRPr="00F715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1548">
        <w:rPr>
          <w:rFonts w:ascii="Times New Roman" w:hAnsi="Times New Roman" w:cs="Times New Roman"/>
          <w:sz w:val="28"/>
          <w:szCs w:val="28"/>
        </w:rPr>
        <w:t xml:space="preserve">а от 06.10.2003 № 131-ФЗ «Об общих </w:t>
      </w:r>
      <w:r w:rsidRPr="00F71548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з</w:t>
      </w:r>
      <w:r w:rsidRPr="00F71548">
        <w:rPr>
          <w:rFonts w:ascii="Times New Roman" w:hAnsi="Times New Roman" w:cs="Times New Roman"/>
          <w:sz w:val="28"/>
          <w:szCs w:val="28"/>
        </w:rPr>
        <w:t>акон Красноярского края от 15.10.2015 № 9-3724 «О закреплении вопросов местного значения за сельскими поселениями Красноярского края»</w:t>
      </w:r>
    </w:p>
    <w:p w:rsidR="00976273" w:rsidRPr="00F7154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соглашение о передаче осуществления части полномочий по решению вопросов местного значения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5. Описание проекта: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5.1. Описание проблемы, на решение которой направлен проект: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B40D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FB40D8">
        <w:rPr>
          <w:rFonts w:ascii="Times New Roman" w:hAnsi="Times New Roman" w:cs="Times New Roman"/>
          <w:sz w:val="22"/>
          <w:szCs w:val="28"/>
        </w:rPr>
        <w:t xml:space="preserve">(суть проблемы, ее негативные социально-экономические последствия, год постройки </w:t>
      </w:r>
      <w:proofErr w:type="gramStart"/>
      <w:r w:rsidRPr="00FB40D8">
        <w:rPr>
          <w:rFonts w:ascii="Times New Roman" w:hAnsi="Times New Roman" w:cs="Times New Roman"/>
          <w:sz w:val="22"/>
          <w:szCs w:val="28"/>
        </w:rPr>
        <w:t>объекта  общественной</w:t>
      </w:r>
      <w:proofErr w:type="gramEnd"/>
      <w:r w:rsidRPr="00FB40D8">
        <w:rPr>
          <w:rFonts w:ascii="Times New Roman" w:hAnsi="Times New Roman" w:cs="Times New Roman"/>
          <w:sz w:val="22"/>
          <w:szCs w:val="28"/>
        </w:rPr>
        <w:t xml:space="preserve"> инфраструктуры, предусмотренного проектом, его текущее состояние, степень неотложности решения проблемы и т.д.)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5.2. Общая стоимость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D8">
        <w:rPr>
          <w:rFonts w:ascii="Times New Roman" w:hAnsi="Times New Roman" w:cs="Times New Roman"/>
          <w:sz w:val="22"/>
          <w:szCs w:val="28"/>
        </w:rPr>
        <w:t>(указываются мероприятия, которые планируется выполнить в рамках проекта)</w:t>
      </w:r>
      <w:r w:rsidRPr="00F71548">
        <w:rPr>
          <w:rFonts w:ascii="Times New Roman" w:hAnsi="Times New Roman" w:cs="Times New Roman"/>
          <w:sz w:val="28"/>
          <w:szCs w:val="28"/>
        </w:rPr>
        <w:t>:</w:t>
      </w:r>
    </w:p>
    <w:p w:rsidR="00976273" w:rsidRPr="00F71548" w:rsidRDefault="00976273" w:rsidP="009762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1275"/>
        <w:gridCol w:w="1638"/>
      </w:tblGrid>
      <w:tr w:rsidR="00976273" w:rsidRPr="00772B00" w:rsidTr="0037754E">
        <w:trPr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76273" w:rsidRPr="00772B00" w:rsidTr="0037754E">
        <w:trPr>
          <w:trHeight w:val="98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273" w:rsidRPr="00772B00" w:rsidTr="0037754E">
        <w:trPr>
          <w:trHeight w:val="88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технической, проектной и сметной документации, проведение проверки достоверности сметной стоимости капитального ремонта объектов капитального строительства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772B00" w:rsidTr="0037754E">
        <w:tc>
          <w:tcPr>
            <w:tcW w:w="56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772B00" w:rsidTr="0037754E">
        <w:trPr>
          <w:trHeight w:val="82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он не включен в </w:t>
            </w:r>
            <w:hyperlink w:anchor="P106" w:history="1">
              <w:r w:rsidRPr="009E0B1B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c>
          <w:tcPr>
            <w:tcW w:w="56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проекта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73" w:rsidRDefault="00976273" w:rsidP="0097627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633D8A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33D8A">
        <w:rPr>
          <w:rFonts w:ascii="Times New Roman" w:hAnsi="Times New Roman" w:cs="Times New Roman"/>
          <w:sz w:val="22"/>
          <w:szCs w:val="22"/>
        </w:rPr>
        <w:t>(указывается прогноз влияния реализации проекта на ситуацию в населенном пункте, ожидаемый экономический эффект для бюджета поселения)</w:t>
      </w:r>
    </w:p>
    <w:p w:rsidR="00976273" w:rsidRPr="00F71548" w:rsidRDefault="00976273" w:rsidP="00976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5.4. Наличие технической, проектной и сметной документации: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 xml:space="preserve">локальные сметы (сводный сметный расчет) на работы (услуги) </w:t>
      </w:r>
      <w:r w:rsidRPr="00F71548">
        <w:rPr>
          <w:rFonts w:ascii="Times New Roman" w:hAnsi="Times New Roman" w:cs="Times New Roman"/>
          <w:sz w:val="28"/>
          <w:szCs w:val="28"/>
        </w:rPr>
        <w:br/>
        <w:t>в рамках проекта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проектная документация на работы (услуги) в рамках проекта</w:t>
      </w:r>
    </w:p>
    <w:p w:rsidR="00976273" w:rsidRPr="00F7154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иное (указать)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73" w:rsidRPr="00F71548" w:rsidRDefault="00976273" w:rsidP="0097627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6. Информация для оценки заявки на участие в конкурсном отборе:</w:t>
      </w:r>
    </w:p>
    <w:p w:rsidR="00976273" w:rsidRDefault="00976273" w:rsidP="0097627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6.1. Планируемые источники финансирования реализации проекта</w:t>
      </w:r>
    </w:p>
    <w:p w:rsidR="00976273" w:rsidRPr="00F71548" w:rsidRDefault="00976273" w:rsidP="00976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Источники финансирования реализации проекта в денежной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</w:t>
      </w:r>
    </w:p>
    <w:p w:rsidR="00976273" w:rsidRPr="00F71548" w:rsidRDefault="00976273" w:rsidP="0097627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7"/>
        <w:gridCol w:w="1701"/>
      </w:tblGrid>
      <w:tr w:rsidR="00976273" w:rsidRPr="00F71548" w:rsidTr="0037754E">
        <w:trPr>
          <w:trHeight w:val="80"/>
          <w:tblHeader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76273" w:rsidRPr="00F71548" w:rsidTr="0037754E">
        <w:trPr>
          <w:trHeight w:val="136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273" w:rsidRPr="00F71548" w:rsidTr="0037754E"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rPr>
          <w:trHeight w:val="33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Население -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rPr>
          <w:trHeight w:val="117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- безвозмездные поступления за исключением поступлений от предприятий и организаций муниципальной формы собственности*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rPr>
          <w:trHeight w:val="79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Субсидия бюджету муниципального образования из краевого бюджета на реализацию программ по поддержке местных инициатив (не более 85%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rPr>
          <w:trHeight w:val="22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273" w:rsidRPr="00633D8A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633D8A">
        <w:rPr>
          <w:rFonts w:ascii="Times New Roman" w:hAnsi="Times New Roman" w:cs="Times New Roman"/>
          <w:sz w:val="22"/>
          <w:szCs w:val="28"/>
        </w:rPr>
        <w:t>* К заявке необходимо приложить гарантийные письма, подтверждающие заявленные суммы поступления средств из указанных источников (при наличии)</w:t>
      </w:r>
    </w:p>
    <w:p w:rsidR="00976273" w:rsidRPr="00FB40D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D8"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</w:t>
      </w:r>
      <w:r w:rsidRPr="00FB40D8">
        <w:rPr>
          <w:rFonts w:ascii="Times New Roman" w:hAnsi="Times New Roman" w:cs="Times New Roman"/>
          <w:sz w:val="28"/>
          <w:szCs w:val="28"/>
        </w:rPr>
        <w:br/>
        <w:t>и организаций муниципальной формы собственности)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FB40D8">
        <w:rPr>
          <w:rFonts w:ascii="Times New Roman" w:hAnsi="Times New Roman" w:cs="Times New Roman"/>
          <w:sz w:val="28"/>
          <w:szCs w:val="28"/>
        </w:rPr>
        <w:t xml:space="preserve"> (расшифровывается сумма </w:t>
      </w:r>
      <w:hyperlink w:anchor="P154" w:history="1">
        <w:r w:rsidRPr="00FB40D8">
          <w:rPr>
            <w:rFonts w:ascii="Times New Roman" w:hAnsi="Times New Roman" w:cs="Times New Roman"/>
            <w:sz w:val="28"/>
            <w:szCs w:val="28"/>
          </w:rPr>
          <w:t xml:space="preserve">строки 3 таблицы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FB40D8">
          <w:rPr>
            <w:rFonts w:ascii="Times New Roman" w:hAnsi="Times New Roman" w:cs="Times New Roman"/>
            <w:sz w:val="28"/>
            <w:szCs w:val="28"/>
          </w:rPr>
          <w:t xml:space="preserve"> пункта 6.1</w:t>
        </w:r>
      </w:hyperlink>
      <w:r w:rsidRPr="00FB40D8">
        <w:rPr>
          <w:rFonts w:ascii="Times New Roman" w:hAnsi="Times New Roman" w:cs="Times New Roman"/>
          <w:sz w:val="28"/>
          <w:szCs w:val="28"/>
        </w:rPr>
        <w:t>)</w:t>
      </w:r>
    </w:p>
    <w:p w:rsidR="00976273" w:rsidRPr="00F71548" w:rsidRDefault="00976273" w:rsidP="0097627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3"/>
        <w:gridCol w:w="1985"/>
      </w:tblGrid>
      <w:tr w:rsidR="00976273" w:rsidRPr="00F71548" w:rsidTr="0037754E"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юридических лиц, индивидуальных предпринимателей*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976273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вклад </w:t>
            </w:r>
          </w:p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76273" w:rsidRPr="00F71548" w:rsidTr="0037754E"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273" w:rsidRPr="00F71548" w:rsidTr="0037754E">
        <w:trPr>
          <w:trHeight w:val="284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273" w:rsidRPr="00F71548" w:rsidTr="0037754E">
        <w:trPr>
          <w:trHeight w:val="13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976273" w:rsidRPr="009E0B1B" w:rsidRDefault="00976273" w:rsidP="003775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273" w:rsidRPr="00B85679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>*В соответствии с гарантийными письмами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71548">
        <w:rPr>
          <w:rFonts w:ascii="Times New Roman" w:hAnsi="Times New Roman" w:cs="Times New Roman"/>
          <w:sz w:val="28"/>
          <w:szCs w:val="28"/>
        </w:rPr>
        <w:t>2. Неоплачиваемый вклад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548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</w:t>
      </w:r>
      <w:r w:rsidRPr="00F71548">
        <w:rPr>
          <w:rFonts w:ascii="Times New Roman" w:hAnsi="Times New Roman" w:cs="Times New Roman"/>
          <w:sz w:val="28"/>
          <w:szCs w:val="28"/>
        </w:rPr>
        <w:t>в реализацию проекта*: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36259C" w:rsidRDefault="00976273" w:rsidP="009762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259C">
        <w:rPr>
          <w:rFonts w:ascii="Times New Roman" w:hAnsi="Times New Roman" w:cs="Times New Roman"/>
          <w:sz w:val="22"/>
          <w:szCs w:val="22"/>
        </w:rPr>
        <w:t>(заполняется при наличии н</w:t>
      </w:r>
      <w:r>
        <w:rPr>
          <w:rFonts w:ascii="Times New Roman" w:hAnsi="Times New Roman" w:cs="Times New Roman"/>
          <w:sz w:val="22"/>
          <w:szCs w:val="22"/>
        </w:rPr>
        <w:t xml:space="preserve">еоплачиваемого вклада населения, юридических лиц </w:t>
      </w:r>
      <w:r>
        <w:rPr>
          <w:rFonts w:ascii="Times New Roman" w:hAnsi="Times New Roman" w:cs="Times New Roman"/>
          <w:sz w:val="22"/>
          <w:szCs w:val="22"/>
        </w:rPr>
        <w:br/>
        <w:t xml:space="preserve">и индивидуальных предпринимателей, </w:t>
      </w:r>
      <w:r w:rsidRPr="0036259C">
        <w:rPr>
          <w:rFonts w:ascii="Times New Roman" w:hAnsi="Times New Roman" w:cs="Times New Roman"/>
          <w:sz w:val="22"/>
          <w:szCs w:val="22"/>
        </w:rPr>
        <w:t xml:space="preserve"> кроме денежных средств, указанных в </w:t>
      </w:r>
      <w:hyperlink w:anchor="P152" w:history="1">
        <w:r w:rsidRPr="0036259C">
          <w:rPr>
            <w:rFonts w:ascii="Times New Roman" w:hAnsi="Times New Roman" w:cs="Times New Roman"/>
            <w:sz w:val="22"/>
            <w:szCs w:val="22"/>
          </w:rPr>
          <w:t xml:space="preserve">строках </w:t>
        </w:r>
        <w:r>
          <w:rPr>
            <w:rFonts w:ascii="Times New Roman" w:hAnsi="Times New Roman" w:cs="Times New Roman"/>
            <w:sz w:val="22"/>
            <w:szCs w:val="22"/>
          </w:rPr>
          <w:br/>
        </w:r>
        <w:r w:rsidRPr="0036259C">
          <w:rPr>
            <w:rFonts w:ascii="Times New Roman" w:hAnsi="Times New Roman" w:cs="Times New Roman"/>
            <w:sz w:val="22"/>
            <w:szCs w:val="22"/>
          </w:rPr>
          <w:t>2</w:t>
        </w:r>
      </w:hyperlink>
      <w:r w:rsidRPr="0036259C">
        <w:rPr>
          <w:rFonts w:ascii="Times New Roman" w:hAnsi="Times New Roman" w:cs="Times New Roman"/>
          <w:sz w:val="22"/>
          <w:szCs w:val="22"/>
        </w:rPr>
        <w:t xml:space="preserve"> «Население» и </w:t>
      </w:r>
      <w:hyperlink w:anchor="P154" w:history="1">
        <w:r w:rsidRPr="0036259C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36259C">
        <w:rPr>
          <w:rFonts w:ascii="Times New Roman" w:hAnsi="Times New Roman" w:cs="Times New Roman"/>
          <w:sz w:val="22"/>
          <w:szCs w:val="22"/>
        </w:rPr>
        <w:t xml:space="preserve"> «Юридические лица» таблицы 1 пункта 6.1. Неоплачиваемый вклад включает использование строительных материалов, оборудования, инструмента, уборку мусора, благоустройство и пр.)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36259C" w:rsidRDefault="00976273" w:rsidP="009762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>(указываются объемы и формы предоставления неоплачиваемого вклада, а также лица</w:t>
      </w:r>
      <w:r>
        <w:rPr>
          <w:rFonts w:ascii="Times New Roman" w:hAnsi="Times New Roman" w:cs="Times New Roman"/>
          <w:sz w:val="22"/>
          <w:szCs w:val="28"/>
        </w:rPr>
        <w:br/>
      </w:r>
      <w:r w:rsidRPr="0036259C">
        <w:rPr>
          <w:rFonts w:ascii="Times New Roman" w:hAnsi="Times New Roman" w:cs="Times New Roman"/>
          <w:sz w:val="22"/>
          <w:szCs w:val="28"/>
        </w:rPr>
        <w:t>и организации, которые планируют внести такой вклад)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>*К заявке необходимо приложить гарантийные письма, подтверждающие заявленный неоплачиваемый вклад (при наличии)</w:t>
      </w:r>
    </w:p>
    <w:p w:rsidR="00976273" w:rsidRPr="00575870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неоплачиваемого вклада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смет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расчетов ________ тыс. рублей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проекта:</w:t>
      </w:r>
    </w:p>
    <w:p w:rsidR="00976273" w:rsidRPr="00BA1D8E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71548">
        <w:rPr>
          <w:rFonts w:ascii="Times New Roman" w:hAnsi="Times New Roman" w:cs="Times New Roman"/>
          <w:sz w:val="28"/>
          <w:szCs w:val="28"/>
        </w:rPr>
        <w:t>лагополучатели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 </w:t>
      </w:r>
      <w:r>
        <w:rPr>
          <w:rFonts w:ascii="Times New Roman" w:hAnsi="Times New Roman" w:cs="Times New Roman"/>
          <w:sz w:val="22"/>
          <w:szCs w:val="28"/>
        </w:rPr>
        <w:t xml:space="preserve">прямыми </w:t>
      </w:r>
      <w:proofErr w:type="spellStart"/>
      <w:r w:rsidRPr="0036259C">
        <w:rPr>
          <w:rFonts w:ascii="Times New Roman" w:hAnsi="Times New Roman" w:cs="Times New Roman"/>
          <w:sz w:val="22"/>
          <w:szCs w:val="28"/>
        </w:rPr>
        <w:t>благополучателями</w:t>
      </w:r>
      <w:proofErr w:type="spellEnd"/>
      <w:r w:rsidRPr="0036259C">
        <w:rPr>
          <w:rFonts w:ascii="Times New Roman" w:hAnsi="Times New Roman" w:cs="Times New Roman"/>
          <w:sz w:val="22"/>
          <w:szCs w:val="28"/>
        </w:rPr>
        <w:t xml:space="preserve"> будут являться жители этой и прилегающих улиц, которые регулярно ходят или ездят по отремонтированной улице))</w:t>
      </w:r>
    </w:p>
    <w:p w:rsidR="00976273" w:rsidRPr="00F7154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прямых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4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 xml:space="preserve"> (человек):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76273" w:rsidRPr="00D065AC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AC">
        <w:rPr>
          <w:rFonts w:ascii="Times New Roman" w:hAnsi="Times New Roman" w:cs="Times New Roman"/>
          <w:sz w:val="28"/>
          <w:szCs w:val="28"/>
        </w:rPr>
        <w:t xml:space="preserve">6.2.2. Наличие </w:t>
      </w:r>
      <w:r>
        <w:rPr>
          <w:rFonts w:ascii="Times New Roman" w:hAnsi="Times New Roman" w:cs="Times New Roman"/>
          <w:sz w:val="28"/>
          <w:szCs w:val="28"/>
        </w:rPr>
        <w:t xml:space="preserve">фото- 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- материалов проведения предварительных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итоговых </w:t>
      </w:r>
      <w:r w:rsidRPr="00D065AC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подтверждающих количество участников собраний</w:t>
      </w:r>
      <w:r w:rsidRPr="00D065AC">
        <w:rPr>
          <w:rFonts w:ascii="Times New Roman" w:hAnsi="Times New Roman" w:cs="Times New Roman"/>
          <w:sz w:val="28"/>
          <w:szCs w:val="28"/>
        </w:rPr>
        <w:t>:</w:t>
      </w:r>
    </w:p>
    <w:p w:rsidR="00976273" w:rsidRPr="00D065AC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D065A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фото- 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 материалов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065AC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населения.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73" w:rsidRDefault="00976273" w:rsidP="00976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 w:rsidRPr="003277BB">
        <w:rPr>
          <w:rFonts w:ascii="Times New Roman" w:hAnsi="Times New Roman" w:cs="Times New Roman"/>
          <w:sz w:val="26"/>
          <w:szCs w:val="26"/>
        </w:rPr>
        <w:t xml:space="preserve"> </w:t>
      </w:r>
      <w:r w:rsidRPr="003277BB">
        <w:rPr>
          <w:rFonts w:ascii="Times New Roman" w:hAnsi="Times New Roman" w:cs="Times New Roman"/>
          <w:sz w:val="28"/>
          <w:szCs w:val="28"/>
        </w:rPr>
        <w:t>Информация о 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7BB">
        <w:rPr>
          <w:rFonts w:ascii="Times New Roman" w:hAnsi="Times New Roman" w:cs="Times New Roman"/>
          <w:sz w:val="28"/>
          <w:szCs w:val="28"/>
        </w:rPr>
        <w:t xml:space="preserve"> финансовых ресурсов, наличии механизмов содержания и эффективной эксплуатации объекта общественной инфраструктуры после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6273" w:rsidRPr="00F7154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 Участие населения в определении проблемы, на решение которой направлен проект: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.1. Проведение мероприятий, посвященных предварительному обсуждению проекта*: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опросные листы, анкеты в количестве _____ штук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предварительные обсуждения в количестве _______ собраний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иное (указать) ____________________________________________</w:t>
      </w:r>
    </w:p>
    <w:p w:rsidR="00976273" w:rsidRPr="0036259C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6259C">
        <w:rPr>
          <w:rFonts w:ascii="Times New Roman" w:hAnsi="Times New Roman" w:cs="Times New Roman"/>
          <w:sz w:val="22"/>
          <w:szCs w:val="22"/>
        </w:rPr>
        <w:t xml:space="preserve">* </w:t>
      </w:r>
      <w:r w:rsidRPr="00CA5B1B">
        <w:rPr>
          <w:rFonts w:ascii="Times New Roman" w:hAnsi="Times New Roman" w:cs="Times New Roman"/>
          <w:sz w:val="22"/>
          <w:szCs w:val="22"/>
        </w:rPr>
        <w:t>К заявке необходимо приложить документы (опросные листы (анкеты), в том числе в случае подомового обхода населения, протоколы, листы регистрации и фотографии с предварительных обсуждений), подтверждающие фактическое проведение мероприятий, посвященных предв</w:t>
      </w:r>
      <w:r>
        <w:rPr>
          <w:rFonts w:ascii="Times New Roman" w:hAnsi="Times New Roman" w:cs="Times New Roman"/>
          <w:sz w:val="22"/>
          <w:szCs w:val="22"/>
        </w:rPr>
        <w:t>арительному обсуждению проекта.</w:t>
      </w:r>
    </w:p>
    <w:p w:rsidR="00976273" w:rsidRPr="00F71548" w:rsidRDefault="00976273" w:rsidP="00976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 xml:space="preserve">. Количество лиц, принявших участие в </w:t>
      </w:r>
      <w:r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Pr="00F71548">
        <w:rPr>
          <w:rFonts w:ascii="Times New Roman" w:hAnsi="Times New Roman" w:cs="Times New Roman"/>
          <w:sz w:val="28"/>
          <w:szCs w:val="28"/>
        </w:rPr>
        <w:t>собрании граждан (человек), на основании протокола собрания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71548">
        <w:rPr>
          <w:rFonts w:ascii="Times New Roman" w:hAnsi="Times New Roman" w:cs="Times New Roman"/>
          <w:sz w:val="28"/>
          <w:szCs w:val="28"/>
        </w:rPr>
        <w:t>:</w:t>
      </w:r>
      <w:r w:rsidRPr="00E9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человек.</w:t>
      </w:r>
    </w:p>
    <w:p w:rsidR="00976273" w:rsidRPr="0036259C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 xml:space="preserve">* К заявке необходимо приложить лист регистрации </w:t>
      </w:r>
      <w:r>
        <w:rPr>
          <w:rFonts w:ascii="Times New Roman" w:hAnsi="Times New Roman" w:cs="Times New Roman"/>
          <w:sz w:val="22"/>
          <w:szCs w:val="28"/>
        </w:rPr>
        <w:t xml:space="preserve">итогового </w:t>
      </w:r>
      <w:r w:rsidRPr="0036259C">
        <w:rPr>
          <w:rFonts w:ascii="Times New Roman" w:hAnsi="Times New Roman" w:cs="Times New Roman"/>
          <w:sz w:val="22"/>
          <w:szCs w:val="28"/>
        </w:rPr>
        <w:t xml:space="preserve">собрания </w:t>
      </w:r>
      <w:r>
        <w:rPr>
          <w:rFonts w:ascii="Times New Roman" w:hAnsi="Times New Roman" w:cs="Times New Roman"/>
          <w:sz w:val="22"/>
          <w:szCs w:val="28"/>
        </w:rPr>
        <w:t>населения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 Информирование населения о проекте:</w:t>
      </w:r>
    </w:p>
    <w:p w:rsidR="00976273" w:rsidRPr="00F71548" w:rsidRDefault="00976273" w:rsidP="0097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548">
        <w:rPr>
          <w:rFonts w:ascii="Times New Roman" w:hAnsi="Times New Roman" w:cs="Times New Roman"/>
          <w:sz w:val="28"/>
          <w:szCs w:val="28"/>
        </w:rPr>
        <w:t>. Использование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других средств информирования населения о проекте</w:t>
      </w:r>
      <w:r w:rsidRPr="00F71548">
        <w:rPr>
          <w:rFonts w:ascii="Times New Roman" w:hAnsi="Times New Roman" w:cs="Times New Roman"/>
          <w:sz w:val="28"/>
          <w:szCs w:val="28"/>
        </w:rPr>
        <w:t>*: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наличие специальных информационных материалов, стендов,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размещение соответствующей информации в сети Интернет, в том числе в социальных сетях,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наличие публикаций в печатных средствах массовой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наличие телевизионной передачи, посвященной проекту.</w:t>
      </w:r>
    </w:p>
    <w:p w:rsidR="00976273" w:rsidRPr="0036259C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6259C">
        <w:rPr>
          <w:rFonts w:ascii="Times New Roman" w:hAnsi="Times New Roman" w:cs="Times New Roman"/>
          <w:sz w:val="22"/>
          <w:szCs w:val="22"/>
        </w:rPr>
        <w:t xml:space="preserve">* </w:t>
      </w:r>
      <w:r w:rsidRPr="00CA5B1B">
        <w:rPr>
          <w:rFonts w:ascii="Times New Roman" w:hAnsi="Times New Roman" w:cs="Times New Roman"/>
          <w:sz w:val="22"/>
          <w:szCs w:val="22"/>
        </w:rPr>
        <w:t>К заявке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(копии печатных изданий, ссылки на Интернет-ресурсы и скриншоты соответствующих страниц, видеоматериалы, фотографии, подтверждающие использование инфор</w:t>
      </w:r>
      <w:r>
        <w:rPr>
          <w:rFonts w:ascii="Times New Roman" w:hAnsi="Times New Roman" w:cs="Times New Roman"/>
          <w:sz w:val="22"/>
          <w:szCs w:val="22"/>
        </w:rPr>
        <w:t>мационных материалов, стендов).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lastRenderedPageBreak/>
        <w:t>7. Ожидаемый срок реализации проекта: «___» ________________ г.</w:t>
      </w:r>
    </w:p>
    <w:p w:rsidR="00976273" w:rsidRPr="00F71548" w:rsidRDefault="00976273" w:rsidP="00976273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8. Сведения об инициативной группе: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контактный телефон: (____) ______________</w:t>
      </w:r>
    </w:p>
    <w:p w:rsidR="00976273" w:rsidRPr="00F71548" w:rsidRDefault="00976273" w:rsidP="00976273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54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715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71548">
        <w:rPr>
          <w:rFonts w:ascii="Times New Roman" w:hAnsi="Times New Roman" w:cs="Times New Roman"/>
          <w:sz w:val="28"/>
          <w:szCs w:val="28"/>
        </w:rPr>
        <w:t>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Состав инициативной группы (Ф.И.О.):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9. Дополнительная информация и комментарии: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Заявка поддержана населением поселения на собрании граждан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 проведения собрания: «___» ________________ г.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Pr="0000646F">
        <w:rPr>
          <w:rFonts w:ascii="Times New Roman" w:hAnsi="Times New Roman" w:cs="Times New Roman"/>
          <w:sz w:val="28"/>
          <w:szCs w:val="28"/>
        </w:rPr>
        <w:t xml:space="preserve">полностью)   </w:t>
      </w:r>
      <w:proofErr w:type="gramEnd"/>
      <w:r w:rsidRPr="00006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646F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МП</w:t>
      </w:r>
    </w:p>
    <w:p w:rsidR="00976273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района 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(Ф.И.О. </w:t>
      </w:r>
      <w:proofErr w:type="gramStart"/>
      <w:r w:rsidRPr="0000646F">
        <w:rPr>
          <w:rFonts w:ascii="Times New Roman" w:hAnsi="Times New Roman" w:cs="Times New Roman"/>
          <w:sz w:val="28"/>
          <w:szCs w:val="28"/>
        </w:rPr>
        <w:t>полност</w:t>
      </w:r>
      <w:r>
        <w:rPr>
          <w:rFonts w:ascii="Times New Roman" w:hAnsi="Times New Roman" w:cs="Times New Roman"/>
          <w:sz w:val="28"/>
          <w:szCs w:val="28"/>
        </w:rPr>
        <w:t xml:space="preserve">ью)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646F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МП</w:t>
      </w:r>
    </w:p>
    <w:p w:rsidR="00976273" w:rsidRPr="0000646F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контактный телефон: (____) 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064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646F">
        <w:rPr>
          <w:rFonts w:ascii="Times New Roman" w:hAnsi="Times New Roman" w:cs="Times New Roman"/>
          <w:sz w:val="28"/>
          <w:szCs w:val="28"/>
        </w:rPr>
        <w:t>: ________________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 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976273" w:rsidRPr="00F71548" w:rsidRDefault="00976273" w:rsidP="0097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Проверено:</w:t>
      </w:r>
    </w:p>
    <w:p w:rsidR="00976273" w:rsidRPr="00F71548" w:rsidRDefault="00976273" w:rsidP="0097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Pr="00F71548">
        <w:rPr>
          <w:rFonts w:ascii="Times New Roman" w:hAnsi="Times New Roman" w:cs="Times New Roman"/>
          <w:bCs/>
          <w:sz w:val="28"/>
          <w:szCs w:val="28"/>
        </w:rPr>
        <w:t xml:space="preserve">расноярское </w:t>
      </w:r>
      <w:r w:rsidRPr="00F71548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Pr="00F71548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дополнительного профессионального образования «Институт муниципального развития»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Pr="00F71548">
        <w:rPr>
          <w:rFonts w:ascii="Times New Roman" w:hAnsi="Times New Roman" w:cs="Times New Roman"/>
          <w:sz w:val="28"/>
          <w:szCs w:val="28"/>
        </w:rPr>
        <w:t xml:space="preserve">полностью)   </w:t>
      </w:r>
      <w:proofErr w:type="gramEnd"/>
      <w:r w:rsidRPr="00F715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1548">
        <w:rPr>
          <w:rFonts w:ascii="Times New Roman" w:hAnsi="Times New Roman" w:cs="Times New Roman"/>
          <w:sz w:val="28"/>
          <w:szCs w:val="28"/>
        </w:rPr>
        <w:t>(подпись)</w:t>
      </w:r>
    </w:p>
    <w:p w:rsidR="00976273" w:rsidRPr="00F71548" w:rsidRDefault="00976273" w:rsidP="0097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73" w:rsidRPr="00F71548" w:rsidRDefault="00976273" w:rsidP="0097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976273" w:rsidRPr="00976273" w:rsidRDefault="00976273" w:rsidP="00976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606A" w:rsidRPr="00976273" w:rsidRDefault="00B6606A" w:rsidP="009762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606A" w:rsidRPr="0097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4A" w:rsidRDefault="00AA484A" w:rsidP="00B6606A">
      <w:pPr>
        <w:spacing w:after="0" w:line="240" w:lineRule="auto"/>
      </w:pPr>
      <w:r>
        <w:separator/>
      </w:r>
    </w:p>
  </w:endnote>
  <w:endnote w:type="continuationSeparator" w:id="0">
    <w:p w:rsidR="00AA484A" w:rsidRDefault="00AA484A" w:rsidP="00B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4A" w:rsidRDefault="00AA484A" w:rsidP="00B6606A">
      <w:pPr>
        <w:spacing w:after="0" w:line="240" w:lineRule="auto"/>
      </w:pPr>
      <w:r>
        <w:separator/>
      </w:r>
    </w:p>
  </w:footnote>
  <w:footnote w:type="continuationSeparator" w:id="0">
    <w:p w:rsidR="00AA484A" w:rsidRDefault="00AA484A" w:rsidP="00B6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253C"/>
    <w:multiLevelType w:val="hybridMultilevel"/>
    <w:tmpl w:val="E84EA6A8"/>
    <w:lvl w:ilvl="0" w:tplc="D8B8C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C203F"/>
    <w:multiLevelType w:val="hybridMultilevel"/>
    <w:tmpl w:val="AE08F952"/>
    <w:lvl w:ilvl="0" w:tplc="2640D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6A"/>
    <w:rsid w:val="00053304"/>
    <w:rsid w:val="000616F3"/>
    <w:rsid w:val="000B5A62"/>
    <w:rsid w:val="000E33D1"/>
    <w:rsid w:val="00105862"/>
    <w:rsid w:val="00112CF1"/>
    <w:rsid w:val="001650EA"/>
    <w:rsid w:val="00185B4D"/>
    <w:rsid w:val="00272B4C"/>
    <w:rsid w:val="00464477"/>
    <w:rsid w:val="00481354"/>
    <w:rsid w:val="004C14F2"/>
    <w:rsid w:val="005C3F56"/>
    <w:rsid w:val="00684C05"/>
    <w:rsid w:val="006909EE"/>
    <w:rsid w:val="006B0BC2"/>
    <w:rsid w:val="007000BA"/>
    <w:rsid w:val="00813156"/>
    <w:rsid w:val="008C1506"/>
    <w:rsid w:val="008F1832"/>
    <w:rsid w:val="00911418"/>
    <w:rsid w:val="009320AB"/>
    <w:rsid w:val="00937BF7"/>
    <w:rsid w:val="009624F3"/>
    <w:rsid w:val="00976273"/>
    <w:rsid w:val="00A12EE4"/>
    <w:rsid w:val="00A17449"/>
    <w:rsid w:val="00AA2EEE"/>
    <w:rsid w:val="00AA484A"/>
    <w:rsid w:val="00B45209"/>
    <w:rsid w:val="00B575D1"/>
    <w:rsid w:val="00B6606A"/>
    <w:rsid w:val="00B70831"/>
    <w:rsid w:val="00C84FA8"/>
    <w:rsid w:val="00D41E66"/>
    <w:rsid w:val="00DC1410"/>
    <w:rsid w:val="00E91510"/>
    <w:rsid w:val="00ED6677"/>
    <w:rsid w:val="00F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C271-E45F-4AFF-99D7-7FE995A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06A"/>
  </w:style>
  <w:style w:type="paragraph" w:styleId="a5">
    <w:name w:val="footer"/>
    <w:basedOn w:val="a"/>
    <w:link w:val="a6"/>
    <w:uiPriority w:val="99"/>
    <w:unhideWhenUsed/>
    <w:rsid w:val="00B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06A"/>
  </w:style>
  <w:style w:type="paragraph" w:customStyle="1" w:styleId="ConsPlusNormal">
    <w:name w:val="ConsPlusNormal"/>
    <w:uiPriority w:val="99"/>
    <w:rsid w:val="00B6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762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76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5DD6463FD993C82DFCC9F8CIFE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E64AEE6C9CDF98D42391CF23B06EB7A5DD6463FD993C82DFCC9F8CIFE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С.В. Фаррахова</cp:lastModifiedBy>
  <cp:revision>37</cp:revision>
  <dcterms:created xsi:type="dcterms:W3CDTF">2018-10-29T09:36:00Z</dcterms:created>
  <dcterms:modified xsi:type="dcterms:W3CDTF">2018-11-21T02:18:00Z</dcterms:modified>
</cp:coreProperties>
</file>